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043F" w14:textId="77777777" w:rsidR="00070A8A" w:rsidRDefault="00070A8A" w:rsidP="00070A8A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建筑与艺术学院</w:t>
      </w:r>
    </w:p>
    <w:p w14:paraId="1E4098AA" w14:textId="77777777" w:rsidR="00070A8A" w:rsidRDefault="00070A8A" w:rsidP="00070A8A">
      <w:pPr>
        <w:spacing w:afterLines="100" w:after="312"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b/>
          <w:sz w:val="32"/>
        </w:rPr>
        <w:t>20</w:t>
      </w:r>
      <w:r>
        <w:rPr>
          <w:rFonts w:hint="eastAsia"/>
          <w:b/>
          <w:sz w:val="32"/>
        </w:rPr>
        <w:t>级普通本科学生转专业测试方案</w:t>
      </w:r>
    </w:p>
    <w:p w14:paraId="2F2D78F1" w14:textId="77777777" w:rsidR="00070A8A" w:rsidRDefault="00070A8A" w:rsidP="00070A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按照学校工作安排，根据《潍坊科技学院普通本科学生转专业管理办法》</w:t>
      </w:r>
      <w:proofErr w:type="gramStart"/>
      <w:r>
        <w:rPr>
          <w:rFonts w:hint="eastAsia"/>
          <w:sz w:val="28"/>
          <w:szCs w:val="28"/>
        </w:rPr>
        <w:t>潍科院字〔2017〕</w:t>
      </w:r>
      <w:proofErr w:type="gramEnd"/>
      <w:r>
        <w:rPr>
          <w:rFonts w:hint="eastAsia"/>
          <w:sz w:val="28"/>
          <w:szCs w:val="28"/>
        </w:rPr>
        <w:t>66号（见学</w:t>
      </w:r>
      <w:proofErr w:type="gramStart"/>
      <w:r>
        <w:rPr>
          <w:rFonts w:hint="eastAsia"/>
          <w:sz w:val="28"/>
          <w:szCs w:val="28"/>
        </w:rPr>
        <w:t>校官网</w:t>
      </w:r>
      <w:proofErr w:type="gramEnd"/>
      <w:r>
        <w:rPr>
          <w:rFonts w:hint="eastAsia"/>
          <w:sz w:val="28"/>
          <w:szCs w:val="28"/>
        </w:rPr>
        <w:t>教务处网站“规章制度”）的有关要求，落实好《关于做好2020级普通本科学生转专业工作的通知》（见学</w:t>
      </w:r>
      <w:proofErr w:type="gramStart"/>
      <w:r>
        <w:rPr>
          <w:rFonts w:hint="eastAsia"/>
          <w:sz w:val="28"/>
          <w:szCs w:val="28"/>
        </w:rPr>
        <w:t>校官网</w:t>
      </w:r>
      <w:proofErr w:type="gramEnd"/>
      <w:r>
        <w:rPr>
          <w:rFonts w:hint="eastAsia"/>
          <w:sz w:val="28"/>
          <w:szCs w:val="28"/>
        </w:rPr>
        <w:t>教务处网站“工作通知”），现将我院2020级普通本科学生转专业测试方案安排如下：</w:t>
      </w:r>
    </w:p>
    <w:p w14:paraId="7E857E74" w14:textId="77777777" w:rsidR="00070A8A" w:rsidRDefault="00070A8A" w:rsidP="00070A8A">
      <w:pPr>
        <w:ind w:firstLineChars="200" w:firstLine="560"/>
        <w:rPr>
          <w:b/>
          <w:sz w:val="28"/>
        </w:rPr>
      </w:pPr>
      <w:r>
        <w:rPr>
          <w:rFonts w:hint="eastAsia"/>
          <w:b/>
          <w:sz w:val="28"/>
        </w:rPr>
        <w:t>一、</w:t>
      </w:r>
      <w:r>
        <w:rPr>
          <w:b/>
          <w:sz w:val="28"/>
        </w:rPr>
        <w:t>测试时间</w:t>
      </w:r>
    </w:p>
    <w:p w14:paraId="62511E3A" w14:textId="77777777" w:rsidR="00070A8A" w:rsidRDefault="00070A8A" w:rsidP="00070A8A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2021年9月13日16:20-17:20</w:t>
      </w:r>
    </w:p>
    <w:p w14:paraId="5D017B19" w14:textId="77777777" w:rsidR="00070A8A" w:rsidRDefault="00070A8A" w:rsidP="00070A8A">
      <w:pPr>
        <w:ind w:firstLineChars="200" w:firstLine="560"/>
        <w:rPr>
          <w:b/>
          <w:sz w:val="28"/>
        </w:rPr>
      </w:pPr>
      <w:r>
        <w:rPr>
          <w:rFonts w:hint="eastAsia"/>
          <w:b/>
          <w:sz w:val="28"/>
        </w:rPr>
        <w:t>二、测试科目及地点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365"/>
        <w:gridCol w:w="1515"/>
        <w:gridCol w:w="1465"/>
        <w:gridCol w:w="1532"/>
        <w:gridCol w:w="1602"/>
      </w:tblGrid>
      <w:tr w:rsidR="00070A8A" w14:paraId="24C77402" w14:textId="77777777" w:rsidTr="002751B7">
        <w:tc>
          <w:tcPr>
            <w:tcW w:w="1464" w:type="dxa"/>
          </w:tcPr>
          <w:p w14:paraId="1CDC5ABB" w14:textId="77777777" w:rsidR="00070A8A" w:rsidRDefault="00070A8A" w:rsidP="002751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专业</w:t>
            </w:r>
          </w:p>
        </w:tc>
        <w:tc>
          <w:tcPr>
            <w:tcW w:w="1609" w:type="dxa"/>
          </w:tcPr>
          <w:p w14:paraId="4C9179F2" w14:textId="77777777" w:rsidR="00070A8A" w:rsidRDefault="00070A8A" w:rsidP="002751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测试科目</w:t>
            </w:r>
          </w:p>
        </w:tc>
        <w:tc>
          <w:tcPr>
            <w:tcW w:w="1567" w:type="dxa"/>
          </w:tcPr>
          <w:p w14:paraId="040013BB" w14:textId="77777777" w:rsidR="00070A8A" w:rsidRDefault="00070A8A" w:rsidP="002751B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测试地点</w:t>
            </w:r>
          </w:p>
        </w:tc>
        <w:tc>
          <w:tcPr>
            <w:tcW w:w="1651" w:type="dxa"/>
          </w:tcPr>
          <w:p w14:paraId="1201A61B" w14:textId="77777777" w:rsidR="00070A8A" w:rsidRDefault="00070A8A" w:rsidP="002751B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联系人</w:t>
            </w:r>
          </w:p>
        </w:tc>
        <w:tc>
          <w:tcPr>
            <w:tcW w:w="1609" w:type="dxa"/>
          </w:tcPr>
          <w:p w14:paraId="644E23FC" w14:textId="77777777" w:rsidR="00070A8A" w:rsidRDefault="00070A8A" w:rsidP="002751B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联系方式</w:t>
            </w:r>
          </w:p>
        </w:tc>
      </w:tr>
      <w:tr w:rsidR="00070A8A" w14:paraId="577E7718" w14:textId="77777777" w:rsidTr="002751B7">
        <w:tc>
          <w:tcPr>
            <w:tcW w:w="1464" w:type="dxa"/>
          </w:tcPr>
          <w:p w14:paraId="12BA3510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建筑学</w:t>
            </w:r>
          </w:p>
        </w:tc>
        <w:tc>
          <w:tcPr>
            <w:tcW w:w="1609" w:type="dxa"/>
          </w:tcPr>
          <w:p w14:paraId="0C927378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《美术》</w:t>
            </w:r>
          </w:p>
        </w:tc>
        <w:tc>
          <w:tcPr>
            <w:tcW w:w="1567" w:type="dxa"/>
          </w:tcPr>
          <w:p w14:paraId="69646F19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E16</w:t>
            </w:r>
            <w:r>
              <w:rPr>
                <w:rFonts w:ascii="宋体" w:hAnsi="宋体" w:hint="eastAsia"/>
                <w:color w:val="000000"/>
                <w:sz w:val="24"/>
              </w:rPr>
              <w:t>文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创大厦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425</w:t>
            </w:r>
          </w:p>
        </w:tc>
        <w:tc>
          <w:tcPr>
            <w:tcW w:w="1651" w:type="dxa"/>
          </w:tcPr>
          <w:p w14:paraId="4D070E3D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张莹</w:t>
            </w:r>
          </w:p>
        </w:tc>
        <w:tc>
          <w:tcPr>
            <w:tcW w:w="1609" w:type="dxa"/>
          </w:tcPr>
          <w:p w14:paraId="22BA132D" w14:textId="77777777" w:rsidR="00070A8A" w:rsidRDefault="00070A8A" w:rsidP="002751B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13668660729</w:t>
            </w:r>
          </w:p>
        </w:tc>
      </w:tr>
      <w:tr w:rsidR="00070A8A" w14:paraId="65B36340" w14:textId="77777777" w:rsidTr="002751B7">
        <w:tc>
          <w:tcPr>
            <w:tcW w:w="1464" w:type="dxa"/>
          </w:tcPr>
          <w:p w14:paraId="29ABB414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土木工程</w:t>
            </w:r>
          </w:p>
        </w:tc>
        <w:tc>
          <w:tcPr>
            <w:tcW w:w="1609" w:type="dxa"/>
          </w:tcPr>
          <w:p w14:paraId="3B282D5F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《理论力学》</w:t>
            </w:r>
          </w:p>
        </w:tc>
        <w:tc>
          <w:tcPr>
            <w:tcW w:w="1567" w:type="dxa"/>
          </w:tcPr>
          <w:p w14:paraId="0F6161A4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E11</w:t>
            </w:r>
            <w:r>
              <w:rPr>
                <w:rFonts w:ascii="宋体" w:hAnsi="宋体" w:hint="eastAsia"/>
                <w:color w:val="000000"/>
                <w:sz w:val="24"/>
              </w:rPr>
              <w:t>经管南楼</w:t>
            </w:r>
            <w:r>
              <w:rPr>
                <w:rFonts w:ascii="宋体" w:hAnsi="宋体" w:hint="eastAsia"/>
                <w:color w:val="000000"/>
                <w:sz w:val="24"/>
              </w:rPr>
              <w:t>103</w:t>
            </w:r>
          </w:p>
        </w:tc>
        <w:tc>
          <w:tcPr>
            <w:tcW w:w="1651" w:type="dxa"/>
          </w:tcPr>
          <w:p w14:paraId="25EB9909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刘昱辰</w:t>
            </w:r>
          </w:p>
        </w:tc>
        <w:tc>
          <w:tcPr>
            <w:tcW w:w="1609" w:type="dxa"/>
          </w:tcPr>
          <w:p w14:paraId="5A5ABA8C" w14:textId="77777777" w:rsidR="00070A8A" w:rsidRDefault="00070A8A" w:rsidP="002751B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18265625238</w:t>
            </w:r>
          </w:p>
        </w:tc>
      </w:tr>
      <w:tr w:rsidR="00070A8A" w14:paraId="1B9DAC47" w14:textId="77777777" w:rsidTr="002751B7">
        <w:tc>
          <w:tcPr>
            <w:tcW w:w="1464" w:type="dxa"/>
          </w:tcPr>
          <w:p w14:paraId="2DF378A6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工程管理</w:t>
            </w:r>
          </w:p>
        </w:tc>
        <w:tc>
          <w:tcPr>
            <w:tcW w:w="1609" w:type="dxa"/>
          </w:tcPr>
          <w:p w14:paraId="70684F72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《工程制图》</w:t>
            </w:r>
          </w:p>
        </w:tc>
        <w:tc>
          <w:tcPr>
            <w:tcW w:w="1567" w:type="dxa"/>
          </w:tcPr>
          <w:p w14:paraId="6CBCABC4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E11</w:t>
            </w:r>
            <w:r>
              <w:rPr>
                <w:rFonts w:ascii="宋体" w:hAnsi="宋体" w:hint="eastAsia"/>
                <w:color w:val="000000"/>
                <w:sz w:val="24"/>
              </w:rPr>
              <w:t>经管南楼</w:t>
            </w:r>
            <w:r>
              <w:rPr>
                <w:rFonts w:ascii="宋体" w:hAnsi="宋体" w:hint="eastAsia"/>
                <w:color w:val="000000"/>
                <w:sz w:val="24"/>
              </w:rPr>
              <w:t>102</w:t>
            </w:r>
          </w:p>
        </w:tc>
        <w:tc>
          <w:tcPr>
            <w:tcW w:w="1651" w:type="dxa"/>
          </w:tcPr>
          <w:p w14:paraId="1D167903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杨军</w:t>
            </w:r>
          </w:p>
        </w:tc>
        <w:tc>
          <w:tcPr>
            <w:tcW w:w="1609" w:type="dxa"/>
          </w:tcPr>
          <w:p w14:paraId="022D36D8" w14:textId="77777777" w:rsidR="00070A8A" w:rsidRDefault="00070A8A" w:rsidP="002751B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13562605480</w:t>
            </w:r>
          </w:p>
        </w:tc>
      </w:tr>
      <w:tr w:rsidR="00070A8A" w14:paraId="21D15598" w14:textId="77777777" w:rsidTr="002751B7">
        <w:tc>
          <w:tcPr>
            <w:tcW w:w="1464" w:type="dxa"/>
          </w:tcPr>
          <w:p w14:paraId="0AE6CEEE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工程造价</w:t>
            </w:r>
          </w:p>
        </w:tc>
        <w:tc>
          <w:tcPr>
            <w:tcW w:w="1609" w:type="dxa"/>
          </w:tcPr>
          <w:p w14:paraId="539D2E3E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《工程制图》</w:t>
            </w:r>
          </w:p>
        </w:tc>
        <w:tc>
          <w:tcPr>
            <w:tcW w:w="1567" w:type="dxa"/>
          </w:tcPr>
          <w:p w14:paraId="5003D9B0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E11</w:t>
            </w:r>
            <w:r>
              <w:rPr>
                <w:rFonts w:ascii="宋体" w:hAnsi="宋体" w:hint="eastAsia"/>
                <w:color w:val="000000"/>
                <w:sz w:val="24"/>
              </w:rPr>
              <w:t>经管南楼</w:t>
            </w:r>
            <w:r>
              <w:rPr>
                <w:rFonts w:ascii="宋体" w:hAnsi="宋体" w:hint="eastAsia"/>
                <w:color w:val="000000"/>
                <w:sz w:val="24"/>
              </w:rPr>
              <w:t>102</w:t>
            </w:r>
          </w:p>
        </w:tc>
        <w:tc>
          <w:tcPr>
            <w:tcW w:w="1651" w:type="dxa"/>
          </w:tcPr>
          <w:p w14:paraId="3EC3149F" w14:textId="77777777" w:rsidR="00070A8A" w:rsidRDefault="00070A8A" w:rsidP="002751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李红云</w:t>
            </w:r>
          </w:p>
        </w:tc>
        <w:tc>
          <w:tcPr>
            <w:tcW w:w="1609" w:type="dxa"/>
          </w:tcPr>
          <w:p w14:paraId="5CFAEFE0" w14:textId="77777777" w:rsidR="00070A8A" w:rsidRDefault="00070A8A" w:rsidP="002751B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13964635981</w:t>
            </w:r>
          </w:p>
        </w:tc>
      </w:tr>
    </w:tbl>
    <w:p w14:paraId="76CD6D4D" w14:textId="77777777" w:rsidR="00070A8A" w:rsidRDefault="00070A8A" w:rsidP="00070A8A">
      <w:pPr>
        <w:ind w:firstLineChars="200" w:firstLine="560"/>
        <w:rPr>
          <w:b/>
          <w:sz w:val="28"/>
        </w:rPr>
      </w:pPr>
      <w:r>
        <w:rPr>
          <w:rFonts w:hint="eastAsia"/>
          <w:b/>
          <w:sz w:val="28"/>
        </w:rPr>
        <w:t>四、测试形式</w:t>
      </w:r>
    </w:p>
    <w:p w14:paraId="41E70EF2" w14:textId="77777777" w:rsidR="00070A8A" w:rsidRDefault="00070A8A" w:rsidP="00070A8A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笔试+面试</w:t>
      </w:r>
    </w:p>
    <w:p w14:paraId="58352A03" w14:textId="77777777" w:rsidR="00070A8A" w:rsidRDefault="00070A8A" w:rsidP="00070A8A">
      <w:pPr>
        <w:ind w:firstLineChars="200" w:firstLine="560"/>
        <w:rPr>
          <w:b/>
          <w:sz w:val="28"/>
        </w:rPr>
      </w:pPr>
      <w:r>
        <w:rPr>
          <w:rFonts w:hint="eastAsia"/>
          <w:b/>
          <w:sz w:val="28"/>
        </w:rPr>
        <w:lastRenderedPageBreak/>
        <w:t>五、测试成绩构成</w:t>
      </w:r>
    </w:p>
    <w:p w14:paraId="0A99959A" w14:textId="77777777" w:rsidR="00070A8A" w:rsidRDefault="00070A8A" w:rsidP="00070A8A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测试成绩=笔试*60%+面试*40%</w:t>
      </w:r>
    </w:p>
    <w:p w14:paraId="410CE69F" w14:textId="77777777" w:rsidR="00070A8A" w:rsidRDefault="00070A8A" w:rsidP="00070A8A">
      <w:pPr>
        <w:ind w:firstLineChars="200" w:firstLine="560"/>
        <w:rPr>
          <w:b/>
          <w:sz w:val="28"/>
        </w:rPr>
      </w:pPr>
      <w:r>
        <w:rPr>
          <w:rFonts w:hint="eastAsia"/>
          <w:b/>
          <w:sz w:val="28"/>
        </w:rPr>
        <w:t>六、注意事项</w:t>
      </w:r>
    </w:p>
    <w:p w14:paraId="26F84C03" w14:textId="77777777" w:rsidR="00070A8A" w:rsidRDefault="00070A8A" w:rsidP="00070A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1.学生不符合转专业要求的一律不得参加专业测试；</w:t>
      </w:r>
    </w:p>
    <w:p w14:paraId="1E88D84C" w14:textId="77777777" w:rsidR="00070A8A" w:rsidRDefault="00070A8A" w:rsidP="00070A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2.测试期间如出现作弊等违纪行为，一律取消面试资格；</w:t>
      </w:r>
    </w:p>
    <w:p w14:paraId="02DEA0D9" w14:textId="77777777" w:rsidR="00070A8A" w:rsidRDefault="00070A8A" w:rsidP="00070A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3.请转专业资格审核通过的学生提前联系各专业负责人，按时到指定地点参加测试，过期取消资格；</w:t>
      </w:r>
    </w:p>
    <w:p w14:paraId="31CD5204" w14:textId="77777777" w:rsidR="00070A8A" w:rsidRDefault="00070A8A" w:rsidP="00070A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4.转专业学生需与转出二级学院签订承诺书，并承诺转出申请一经批准不得再转回原二级学院。</w:t>
      </w:r>
    </w:p>
    <w:p w14:paraId="2CD02B3D" w14:textId="77777777" w:rsidR="00070A8A" w:rsidRDefault="00070A8A" w:rsidP="00070A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5.转专业相关事宜及成绩公告请及时关注学校教务处及学院网站。</w:t>
      </w:r>
    </w:p>
    <w:p w14:paraId="49178E17" w14:textId="77777777" w:rsidR="00070A8A" w:rsidRDefault="00070A8A" w:rsidP="00070A8A">
      <w:pPr>
        <w:rPr>
          <w:sz w:val="28"/>
        </w:rPr>
      </w:pPr>
    </w:p>
    <w:p w14:paraId="27B2D469" w14:textId="77777777" w:rsidR="00070A8A" w:rsidRDefault="00070A8A" w:rsidP="00070A8A">
      <w:pPr>
        <w:jc w:val="right"/>
        <w:rPr>
          <w:sz w:val="28"/>
        </w:rPr>
      </w:pPr>
      <w:r>
        <w:rPr>
          <w:rFonts w:hint="eastAsia"/>
          <w:sz w:val="28"/>
        </w:rPr>
        <w:t>建筑与艺术学院</w:t>
      </w:r>
    </w:p>
    <w:p w14:paraId="128B81A3" w14:textId="77777777" w:rsidR="00070A8A" w:rsidRDefault="00070A8A" w:rsidP="00070A8A">
      <w:pPr>
        <w:jc w:val="right"/>
        <w:rPr>
          <w:sz w:val="28"/>
        </w:rPr>
      </w:pPr>
      <w:r>
        <w:rPr>
          <w:rFonts w:hint="eastAsia"/>
          <w:sz w:val="28"/>
        </w:rPr>
        <w:t>202</w:t>
      </w:r>
      <w:r>
        <w:rPr>
          <w:sz w:val="28"/>
        </w:rPr>
        <w:t>1</w:t>
      </w:r>
      <w:r>
        <w:rPr>
          <w:rFonts w:hint="eastAsia"/>
          <w:sz w:val="28"/>
        </w:rPr>
        <w:t>年</w:t>
      </w:r>
      <w:r>
        <w:rPr>
          <w:sz w:val="28"/>
        </w:rPr>
        <w:t>9</w:t>
      </w:r>
      <w:r>
        <w:rPr>
          <w:rFonts w:hint="eastAsia"/>
          <w:sz w:val="28"/>
        </w:rPr>
        <w:t>月3日</w:t>
      </w:r>
    </w:p>
    <w:p w14:paraId="540A7991" w14:textId="77777777" w:rsidR="005B0260" w:rsidRDefault="005B0260"/>
    <w:sectPr w:rsidR="005B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5A4C" w14:textId="77777777" w:rsidR="008163B5" w:rsidRDefault="008163B5" w:rsidP="00070A8A">
      <w:r>
        <w:separator/>
      </w:r>
    </w:p>
  </w:endnote>
  <w:endnote w:type="continuationSeparator" w:id="0">
    <w:p w14:paraId="7334AB92" w14:textId="77777777" w:rsidR="008163B5" w:rsidRDefault="008163B5" w:rsidP="0007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3805" w14:textId="77777777" w:rsidR="008163B5" w:rsidRDefault="008163B5" w:rsidP="00070A8A">
      <w:r>
        <w:separator/>
      </w:r>
    </w:p>
  </w:footnote>
  <w:footnote w:type="continuationSeparator" w:id="0">
    <w:p w14:paraId="6309C8EA" w14:textId="77777777" w:rsidR="008163B5" w:rsidRDefault="008163B5" w:rsidP="0007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55"/>
    <w:rsid w:val="00070A8A"/>
    <w:rsid w:val="005B0260"/>
    <w:rsid w:val="008163B5"/>
    <w:rsid w:val="00E6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73BFDB-1A27-429C-A6D2-72ADE36E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A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A8A"/>
    <w:rPr>
      <w:sz w:val="18"/>
      <w:szCs w:val="18"/>
    </w:rPr>
  </w:style>
  <w:style w:type="table" w:styleId="a7">
    <w:name w:val="Table Grid"/>
    <w:basedOn w:val="a1"/>
    <w:uiPriority w:val="59"/>
    <w:qFormat/>
    <w:rsid w:val="00070A8A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奇</dc:creator>
  <cp:keywords/>
  <dc:description/>
  <cp:lastModifiedBy>张 奇</cp:lastModifiedBy>
  <cp:revision>2</cp:revision>
  <dcterms:created xsi:type="dcterms:W3CDTF">2021-09-03T01:34:00Z</dcterms:created>
  <dcterms:modified xsi:type="dcterms:W3CDTF">2021-09-03T01:34:00Z</dcterms:modified>
</cp:coreProperties>
</file>